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202451697"/>
      <w:bookmarkStart w:id="2" w:name="_Hlk173248941"/>
      <w:bookmarkStart w:id="3" w:name="_Hlk173248773"/>
      <w:bookmarkStart w:id="4" w:name="_Hlk173248626"/>
      <w:bookmarkStart w:id="5" w:name="_Hlk173248484"/>
      <w:bookmarkStart w:id="6" w:name="_Hlk173248282"/>
      <w:bookmarkStart w:id="7" w:name="_Hlk173248077"/>
      <w:bookmarkStart w:id="8" w:name="_Hlk173247921"/>
      <w:bookmarkStart w:id="9" w:name="_Hlk173247788"/>
      <w:bookmarkStart w:id="10" w:name="_Hlk173247651"/>
      <w:bookmarkStart w:id="11" w:name="_Hlk173247338"/>
      <w:bookmarkStart w:id="12" w:name="_Hlk173247214"/>
      <w:bookmarkStart w:id="13" w:name="_Hlk173246837"/>
      <w:bookmarkStart w:id="14" w:name="_Hlk173243624"/>
      <w:bookmarkStart w:id="15" w:name="_Hlk173243433"/>
      <w:bookmarkStart w:id="16" w:name="_Hlk173243281"/>
      <w:bookmarkStart w:id="17" w:name="_Hlk173243087"/>
      <w:bookmarkStart w:id="18" w:name="_Hlk173242348"/>
      <w:bookmarkStart w:id="19" w:name="_Hlk173242168"/>
      <w:bookmarkStart w:id="20" w:name="_Hlk173241582"/>
      <w:bookmarkStart w:id="21" w:name="_Hlk173241332"/>
      <w:bookmarkStart w:id="22" w:name="_Hlk173241018"/>
      <w:bookmarkStart w:id="23" w:name="_Hlk173240382"/>
      <w:bookmarkStart w:id="24" w:name="_Hlk173239930"/>
      <w:bookmarkStart w:id="25" w:name="_Hlk173238674"/>
      <w:bookmarkStart w:id="26" w:name="_Hlk173235192"/>
      <w:bookmarkStart w:id="27" w:name="_Hlk173234986"/>
      <w:bookmarkStart w:id="28" w:name="_Hlk173234595"/>
      <w:bookmarkStart w:id="29" w:name="_Hlk173234347"/>
      <w:bookmarkStart w:id="30" w:name="_Hlk173233886"/>
      <w:bookmarkStart w:id="31" w:name="_Hlk173232258"/>
      <w:bookmarkStart w:id="32" w:name="_Hlk173310467"/>
      <w:bookmarkStart w:id="33" w:name="_Hlk173251778"/>
      <w:bookmarkStart w:id="34" w:name="_Hlk173251626"/>
      <w:bookmarkStart w:id="35" w:name="_Hlk173251440"/>
      <w:bookmarkStart w:id="36" w:name="_Hlk173251327"/>
      <w:bookmarkStart w:id="37" w:name="_Hlk173251232"/>
      <w:bookmarkStart w:id="38" w:name="_Hlk173251059"/>
      <w:bookmarkStart w:id="39" w:name="_Hlk173250806"/>
      <w:bookmarkStart w:id="40" w:name="_Hlk173250683"/>
      <w:bookmarkStart w:id="41" w:name="_Hlk173250561"/>
      <w:bookmarkStart w:id="42" w:name="_Hlk173250458"/>
      <w:bookmarkStart w:id="43" w:name="_Hlk173250327"/>
      <w:bookmarkStart w:id="44" w:name="_Hlk173250170"/>
      <w:bookmarkStart w:id="45" w:name="_Hlk173249941"/>
      <w:bookmarkStart w:id="46" w:name="_Hlk173249676"/>
      <w:bookmarkStart w:id="47" w:name="_Hlk173249400"/>
      <w:bookmarkStart w:id="48" w:name="_Hlk163810631"/>
      <w:bookmarkStart w:id="49" w:name="_Hlk151469875"/>
      <w:bookmarkStart w:id="50" w:name="_Hlk151469454"/>
      <w:bookmarkStart w:id="51" w:name="_Hlk146697083"/>
      <w:bookmarkStart w:id="52" w:name="_Hlk508403601"/>
      <w:bookmarkStart w:id="53" w:name="OLE_LINK1"/>
      <w:bookmarkStart w:id="54" w:name="_Hlk144289061"/>
      <w:bookmarkStart w:id="55" w:name="OLE_LINK62"/>
      <w:bookmarkStart w:id="56" w:name="OLE_LINK63"/>
      <w:bookmarkStart w:id="57" w:name="OLE_LINK64"/>
      <w:bookmarkStart w:id="58" w:name="_Hlk3205658"/>
      <w:bookmarkStart w:id="59" w:name="_Hlk134627808"/>
      <w:bookmarkStart w:id="60" w:name="_Hlk142833296"/>
      <w:bookmarkStart w:id="61" w:name="_Hlk101271480"/>
      <w:bookmarkStart w:id="62" w:name="_Hlk106288471"/>
      <w:bookmarkStart w:id="63" w:name="_Hlk130976733"/>
      <w:bookmarkStart w:id="64" w:name="_Hlk130978262"/>
      <w:bookmarkStart w:id="65" w:name="_Hlk130981256"/>
      <w:bookmarkStart w:id="66" w:name="_Hlk130996394"/>
      <w:bookmarkStart w:id="67" w:name="_Hlk130994268"/>
      <w:bookmarkStart w:id="68" w:name="_Hlk130994620"/>
      <w:bookmarkStart w:id="69" w:name="_Hlk130994852"/>
      <w:bookmarkStart w:id="70" w:name="_Hlk130995023"/>
      <w:bookmarkStart w:id="71" w:name="_Hlk130995247"/>
      <w:bookmarkStart w:id="72" w:name="_Hlk130996684"/>
      <w:bookmarkStart w:id="73" w:name="_Hlk130997501"/>
      <w:bookmarkStart w:id="74" w:name="_Hlk130997671"/>
      <w:bookmarkStart w:id="75" w:name="_Hlk130997797"/>
      <w:bookmarkStart w:id="76" w:name="_Hlk130997986"/>
      <w:bookmarkStart w:id="77" w:name="_Hlk130998117"/>
      <w:bookmarkStart w:id="78" w:name="_Hlk130998954"/>
      <w:bookmarkStart w:id="79" w:name="_Hlk132625999"/>
      <w:bookmarkStart w:id="80" w:name="_Hlk132626360"/>
      <w:bookmarkStart w:id="81" w:name="_Hlk132626451"/>
      <w:bookmarkStart w:id="82" w:name="_Hlk132627157"/>
      <w:bookmarkStart w:id="83" w:name="_Hlk132628248"/>
      <w:bookmarkStart w:id="84" w:name="_Hlk132628357"/>
      <w:bookmarkStart w:id="85" w:name="_Hlk132628502"/>
      <w:bookmarkStart w:id="86" w:name="_Hlk132629960"/>
      <w:bookmarkStart w:id="87" w:name="_Hlk132636242"/>
      <w:bookmarkStart w:id="88" w:name="_Hlk132636345"/>
      <w:bookmarkStart w:id="89" w:name="_Hlk132636483"/>
      <w:bookmarkStart w:id="90" w:name="_Hlk132637509"/>
      <w:bookmarkStart w:id="91" w:name="_Hlk132637623"/>
      <w:bookmarkStart w:id="92" w:name="_Hlk114473390"/>
      <w:bookmarkStart w:id="93" w:name="_Hlk143004442"/>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bookmarkEnd w:id="1"/>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830547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E26C9">
        <w:rPr>
          <w:rFonts w:ascii="Times New Roman" w:eastAsia="Arial Unicode MS" w:hAnsi="Times New Roman" w:cs="Times New Roman"/>
          <w:b/>
          <w:kern w:val="0"/>
          <w:sz w:val="24"/>
          <w:szCs w:val="24"/>
          <w:lang w:eastAsia="lv-LV"/>
          <w14:ligatures w14:val="none"/>
        </w:rPr>
        <w:t>1</w:t>
      </w:r>
      <w:r w:rsidR="00331529">
        <w:rPr>
          <w:rFonts w:ascii="Times New Roman" w:eastAsia="Arial Unicode MS" w:hAnsi="Times New Roman" w:cs="Times New Roman"/>
          <w:b/>
          <w:kern w:val="0"/>
          <w:sz w:val="24"/>
          <w:szCs w:val="24"/>
          <w:lang w:eastAsia="lv-LV"/>
          <w14:ligatures w14:val="none"/>
        </w:rPr>
        <w:t>7</w:t>
      </w:r>
    </w:p>
    <w:p w14:paraId="51A114AB" w14:textId="1C193883"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B0CAB">
        <w:rPr>
          <w:rFonts w:ascii="Times New Roman" w:eastAsia="Arial Unicode MS" w:hAnsi="Times New Roman" w:cs="Times New Roman"/>
          <w:kern w:val="0"/>
          <w:sz w:val="24"/>
          <w:szCs w:val="24"/>
          <w:lang w:eastAsia="lv-LV"/>
          <w14:ligatures w14:val="none"/>
        </w:rPr>
        <w:t>1</w:t>
      </w:r>
      <w:r w:rsidR="00331529">
        <w:rPr>
          <w:rFonts w:ascii="Times New Roman" w:eastAsia="Arial Unicode MS" w:hAnsi="Times New Roman" w:cs="Times New Roman"/>
          <w:kern w:val="0"/>
          <w:sz w:val="24"/>
          <w:szCs w:val="24"/>
          <w:lang w:eastAsia="lv-LV"/>
          <w14:ligatures w14:val="none"/>
        </w:rPr>
        <w:t>5</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659A958" w14:textId="77777777" w:rsidR="00887AB1" w:rsidRDefault="00887AB1" w:rsidP="00887AB1">
      <w:pPr>
        <w:spacing w:after="0" w:line="240" w:lineRule="auto"/>
        <w:rPr>
          <w:rFonts w:ascii="Times New Roman" w:hAnsi="Times New Roman" w:cs="Times New Roman"/>
          <w:b/>
          <w:bCs/>
          <w:sz w:val="24"/>
          <w:szCs w:val="24"/>
        </w:rPr>
      </w:pPr>
      <w:bookmarkStart w:id="231" w:name="_Hlk202176992"/>
      <w:bookmarkStart w:id="232" w:name="_Hlk178154208"/>
      <w:bookmarkStart w:id="233" w:name="_Hlk178154016"/>
      <w:bookmarkStart w:id="234" w:name="_Hlk178153852"/>
      <w:bookmarkStart w:id="235" w:name="_Hlk178153662"/>
      <w:bookmarkStart w:id="236" w:name="_Hlk178153402"/>
      <w:bookmarkStart w:id="237" w:name="_Hlk178152772"/>
      <w:bookmarkStart w:id="238" w:name="_Hlk178151795"/>
      <w:bookmarkStart w:id="239" w:name="_Hlk178151594"/>
      <w:bookmarkStart w:id="240" w:name="_Hlk178154845"/>
      <w:bookmarkStart w:id="241" w:name="_Hlk75001836"/>
      <w:bookmarkStart w:id="242" w:name="_Hlk178151388"/>
      <w:bookmarkStart w:id="243" w:name="_Hlk177850514"/>
      <w:bookmarkStart w:id="244" w:name="_Hlk177850351"/>
      <w:bookmarkStart w:id="245" w:name="_Hlk177850203"/>
      <w:bookmarkStart w:id="246" w:name="_Hlk177849967"/>
      <w:bookmarkStart w:id="247" w:name="_Hlk177849769"/>
      <w:bookmarkStart w:id="248" w:name="_Hlk177849581"/>
      <w:bookmarkStart w:id="249" w:name="_Hlk177849371"/>
      <w:bookmarkStart w:id="250" w:name="_Hlk177849224"/>
      <w:bookmarkStart w:id="251" w:name="_Hlk177849060"/>
      <w:bookmarkStart w:id="252" w:name="_Hlk177848800"/>
      <w:bookmarkStart w:id="253" w:name="_Hlk177848620"/>
      <w:bookmarkStart w:id="254" w:name="_Hlk177847973"/>
      <w:bookmarkStart w:id="255" w:name="_Hlk177847736"/>
      <w:bookmarkStart w:id="256" w:name="_Hlk177847546"/>
      <w:bookmarkStart w:id="257" w:name="_Hlk177723405"/>
      <w:bookmarkStart w:id="258" w:name="_Hlk177723274"/>
      <w:bookmarkStart w:id="259" w:name="_Hlk177723132"/>
      <w:bookmarkStart w:id="260" w:name="_Hlk177723016"/>
      <w:bookmarkStart w:id="261" w:name="_Hlk177722853"/>
      <w:bookmarkStart w:id="262" w:name="_Hlk177722669"/>
      <w:bookmarkStart w:id="263" w:name="_Hlk177722117"/>
      <w:bookmarkStart w:id="264" w:name="_Hlk177722006"/>
      <w:bookmarkStart w:id="265" w:name="_Hlk177721819"/>
      <w:bookmarkStart w:id="266" w:name="_Hlk177721704"/>
    </w:p>
    <w:p w14:paraId="6974ACCD" w14:textId="77777777" w:rsidR="00331529" w:rsidRPr="004B1258" w:rsidRDefault="00331529" w:rsidP="004B1258">
      <w:pPr>
        <w:spacing w:after="0" w:line="240" w:lineRule="auto"/>
        <w:jc w:val="both"/>
        <w:rPr>
          <w:rFonts w:ascii="Times New Roman" w:hAnsi="Times New Roman" w:cs="Times New Roman"/>
          <w:b/>
          <w:bCs/>
          <w:kern w:val="0"/>
          <w:sz w:val="24"/>
          <w:szCs w:val="24"/>
          <w:shd w:val="clear" w:color="auto" w:fill="FFFFFF"/>
          <w14:ligatures w14:val="none"/>
        </w:rPr>
      </w:pPr>
      <w:bookmarkStart w:id="267" w:name="_Hlk116481537"/>
      <w:r w:rsidRPr="004B1258">
        <w:rPr>
          <w:rFonts w:ascii="Times New Roman" w:hAnsi="Times New Roman" w:cs="Times New Roman"/>
          <w:b/>
          <w:bCs/>
          <w:kern w:val="0"/>
          <w:sz w:val="24"/>
          <w:szCs w:val="24"/>
          <w:shd w:val="clear" w:color="auto" w:fill="FFFFFF"/>
          <w14:ligatures w14:val="none"/>
        </w:rPr>
        <w:t xml:space="preserve">Par Varakļānu tautas bibliotēkas, Murmastienes bibliotēkas un Stirnienes bibliotēkas  pievienošanu Madonas novada bibliotēkai </w:t>
      </w:r>
    </w:p>
    <w:p w14:paraId="3A687C91" w14:textId="77777777" w:rsidR="00331529" w:rsidRPr="004B1258" w:rsidRDefault="00331529" w:rsidP="004B1258">
      <w:pPr>
        <w:spacing w:after="0" w:line="240" w:lineRule="auto"/>
        <w:jc w:val="both"/>
        <w:rPr>
          <w:rFonts w:ascii="Times New Roman" w:eastAsia="Segoe UI" w:hAnsi="Times New Roman" w:cs="Times New Roman"/>
          <w:i/>
          <w:iCs/>
          <w:kern w:val="0"/>
          <w:sz w:val="24"/>
          <w:szCs w:val="24"/>
          <w:lang w:eastAsia="ar-SA"/>
          <w14:ligatures w14:val="none"/>
        </w:rPr>
      </w:pPr>
    </w:p>
    <w:p w14:paraId="557F9B7E" w14:textId="77777777" w:rsidR="00331529" w:rsidRPr="004B1258" w:rsidRDefault="00331529" w:rsidP="004B1258">
      <w:pPr>
        <w:spacing w:after="0" w:line="240" w:lineRule="auto"/>
        <w:ind w:firstLine="720"/>
        <w:jc w:val="both"/>
        <w:rPr>
          <w:rFonts w:ascii="Times New Roman" w:hAnsi="Times New Roman" w:cs="Times New Roman"/>
          <w:kern w:val="0"/>
          <w:sz w:val="24"/>
          <w:szCs w:val="24"/>
          <w14:ligatures w14:val="none"/>
        </w:rPr>
      </w:pPr>
      <w:r w:rsidRPr="004B1258">
        <w:rPr>
          <w:rFonts w:ascii="Times New Roman" w:hAnsi="Times New Roman" w:cs="Times New Roman"/>
          <w:kern w:val="0"/>
          <w:sz w:val="24"/>
          <w:szCs w:val="24"/>
          <w14:ligatures w14:val="none"/>
        </w:rPr>
        <w:t>Līdzšinējā Varakļānu novadā darbojās trīs bibliotēkas, katra ar pašvaldības iestādes statusu:</w:t>
      </w:r>
    </w:p>
    <w:p w14:paraId="1B7D224B" w14:textId="622B38B8" w:rsidR="00331529" w:rsidRPr="004B1258" w:rsidRDefault="00331529" w:rsidP="004B1258">
      <w:pPr>
        <w:spacing w:after="0" w:line="240" w:lineRule="auto"/>
        <w:ind w:left="709"/>
        <w:jc w:val="both"/>
        <w:rPr>
          <w:rFonts w:ascii="Times New Roman" w:eastAsia="Times New Roman" w:hAnsi="Times New Roman" w:cs="Times New Roman"/>
          <w:kern w:val="0"/>
          <w:sz w:val="24"/>
          <w:szCs w:val="24"/>
          <w:lang w:eastAsia="lv-LV"/>
          <w14:ligatures w14:val="none"/>
        </w:rPr>
      </w:pPr>
      <w:bookmarkStart w:id="268" w:name="_Hlk202124298"/>
      <w:bookmarkStart w:id="269" w:name="_Hlk202122795"/>
      <w:r w:rsidRPr="004B1258">
        <w:rPr>
          <w:rFonts w:ascii="Times New Roman" w:hAnsi="Times New Roman" w:cs="Times New Roman"/>
          <w:kern w:val="0"/>
          <w:sz w:val="24"/>
          <w:szCs w:val="24"/>
          <w14:ligatures w14:val="none"/>
        </w:rPr>
        <w:t>Varakļānu tautas bibliotēka</w:t>
      </w:r>
      <w:bookmarkEnd w:id="268"/>
      <w:r w:rsidRPr="004B1258">
        <w:rPr>
          <w:rFonts w:ascii="Times New Roman" w:hAnsi="Times New Roman" w:cs="Times New Roman"/>
          <w:kern w:val="0"/>
          <w:sz w:val="24"/>
          <w:szCs w:val="24"/>
          <w14:ligatures w14:val="none"/>
        </w:rPr>
        <w:t>, reģistrācijas Nr.</w:t>
      </w:r>
      <w:r w:rsidR="004B1258">
        <w:rPr>
          <w:rFonts w:ascii="Times New Roman" w:hAnsi="Times New Roman" w:cs="Times New Roman"/>
          <w:kern w:val="0"/>
          <w:sz w:val="24"/>
          <w:szCs w:val="24"/>
          <w14:ligatures w14:val="none"/>
        </w:rPr>
        <w:t> </w:t>
      </w:r>
      <w:r w:rsidRPr="004B1258">
        <w:rPr>
          <w:rFonts w:ascii="Times New Roman" w:eastAsia="Times New Roman" w:hAnsi="Times New Roman" w:cs="Times New Roman"/>
          <w:kern w:val="0"/>
          <w:sz w:val="24"/>
          <w:szCs w:val="24"/>
          <w:lang w:eastAsia="lv-LV"/>
          <w14:ligatures w14:val="none"/>
        </w:rPr>
        <w:t>40900004989, adrese 1. maija laukums 4, Varakļāni;</w:t>
      </w:r>
    </w:p>
    <w:p w14:paraId="56E58098" w14:textId="410212C2" w:rsidR="00331529" w:rsidRPr="004B1258" w:rsidRDefault="00331529" w:rsidP="004B1258">
      <w:pPr>
        <w:spacing w:after="0" w:line="240" w:lineRule="auto"/>
        <w:ind w:left="709"/>
        <w:jc w:val="both"/>
        <w:rPr>
          <w:rFonts w:ascii="Times New Roman" w:eastAsia="Times New Roman" w:hAnsi="Times New Roman" w:cs="Times New Roman"/>
          <w:kern w:val="0"/>
          <w:sz w:val="24"/>
          <w:szCs w:val="24"/>
          <w:lang w:eastAsia="lv-LV"/>
          <w14:ligatures w14:val="none"/>
        </w:rPr>
      </w:pPr>
      <w:r w:rsidRPr="004B1258">
        <w:rPr>
          <w:rFonts w:ascii="Times New Roman" w:eastAsia="Times New Roman" w:hAnsi="Times New Roman" w:cs="Times New Roman"/>
          <w:kern w:val="0"/>
          <w:sz w:val="24"/>
          <w:szCs w:val="24"/>
          <w:lang w:eastAsia="lv-LV"/>
          <w14:ligatures w14:val="none"/>
        </w:rPr>
        <w:t xml:space="preserve">Murmastienes bibliotēka, </w:t>
      </w:r>
      <w:proofErr w:type="spellStart"/>
      <w:r w:rsidRPr="004B1258">
        <w:rPr>
          <w:rFonts w:ascii="Times New Roman" w:eastAsia="Times New Roman" w:hAnsi="Times New Roman" w:cs="Times New Roman"/>
          <w:kern w:val="0"/>
          <w:sz w:val="24"/>
          <w:szCs w:val="24"/>
          <w:lang w:eastAsia="lv-LV"/>
          <w14:ligatures w14:val="none"/>
        </w:rPr>
        <w:t>Reģ</w:t>
      </w:r>
      <w:proofErr w:type="spellEnd"/>
      <w:r w:rsidRPr="004B1258">
        <w:rPr>
          <w:rFonts w:ascii="Times New Roman" w:eastAsia="Times New Roman" w:hAnsi="Times New Roman" w:cs="Times New Roman"/>
          <w:kern w:val="0"/>
          <w:sz w:val="24"/>
          <w:szCs w:val="24"/>
          <w:lang w:eastAsia="lv-LV"/>
          <w14:ligatures w14:val="none"/>
        </w:rPr>
        <w:t>. Nr.</w:t>
      </w:r>
      <w:r w:rsidR="004B1258">
        <w:rPr>
          <w:rFonts w:ascii="Times New Roman" w:eastAsia="Times New Roman" w:hAnsi="Times New Roman" w:cs="Times New Roman"/>
          <w:kern w:val="0"/>
          <w:sz w:val="24"/>
          <w:szCs w:val="24"/>
          <w:lang w:eastAsia="lv-LV"/>
          <w14:ligatures w14:val="none"/>
        </w:rPr>
        <w:t> </w:t>
      </w:r>
      <w:r w:rsidRPr="004B1258">
        <w:rPr>
          <w:rFonts w:ascii="Times New Roman" w:eastAsia="Times New Roman" w:hAnsi="Times New Roman" w:cs="Times New Roman"/>
          <w:kern w:val="0"/>
          <w:sz w:val="24"/>
          <w:szCs w:val="24"/>
          <w:lang w:eastAsia="lv-LV"/>
          <w14:ligatures w14:val="none"/>
        </w:rPr>
        <w:t xml:space="preserve">40900004705, Jaunatnes iela 14, Murmastiene, Murmastienes pagasts; </w:t>
      </w:r>
    </w:p>
    <w:p w14:paraId="3D8318BE" w14:textId="5B82EA70" w:rsidR="00331529" w:rsidRDefault="00331529" w:rsidP="004B1258">
      <w:pPr>
        <w:spacing w:after="0" w:line="240" w:lineRule="auto"/>
        <w:ind w:left="709"/>
        <w:jc w:val="both"/>
        <w:rPr>
          <w:rFonts w:ascii="Times New Roman" w:eastAsia="Times New Roman" w:hAnsi="Times New Roman" w:cs="Times New Roman"/>
          <w:kern w:val="0"/>
          <w:sz w:val="24"/>
          <w:szCs w:val="24"/>
          <w:lang w:eastAsia="lv-LV"/>
          <w14:ligatures w14:val="none"/>
        </w:rPr>
      </w:pPr>
      <w:r w:rsidRPr="004B1258">
        <w:rPr>
          <w:rFonts w:ascii="Times New Roman" w:eastAsia="Times New Roman" w:hAnsi="Times New Roman" w:cs="Times New Roman"/>
          <w:kern w:val="0"/>
          <w:sz w:val="24"/>
          <w:szCs w:val="24"/>
          <w:lang w:eastAsia="lv-LV"/>
          <w14:ligatures w14:val="none"/>
        </w:rPr>
        <w:t xml:space="preserve">Stirnienes bibliotēka, </w:t>
      </w:r>
      <w:proofErr w:type="spellStart"/>
      <w:r w:rsidRPr="004B1258">
        <w:rPr>
          <w:rFonts w:ascii="Times New Roman" w:eastAsia="Times New Roman" w:hAnsi="Times New Roman" w:cs="Times New Roman"/>
          <w:kern w:val="0"/>
          <w:sz w:val="24"/>
          <w:szCs w:val="24"/>
          <w:lang w:eastAsia="lv-LV"/>
          <w14:ligatures w14:val="none"/>
        </w:rPr>
        <w:t>Reģ</w:t>
      </w:r>
      <w:proofErr w:type="spellEnd"/>
      <w:r w:rsidRPr="004B1258">
        <w:rPr>
          <w:rFonts w:ascii="Times New Roman" w:eastAsia="Times New Roman" w:hAnsi="Times New Roman" w:cs="Times New Roman"/>
          <w:kern w:val="0"/>
          <w:sz w:val="24"/>
          <w:szCs w:val="24"/>
          <w:lang w:eastAsia="lv-LV"/>
          <w14:ligatures w14:val="none"/>
        </w:rPr>
        <w:t xml:space="preserve">. Nr. 40900018866, Varakļānu pagasts. </w:t>
      </w:r>
    </w:p>
    <w:p w14:paraId="327990C5" w14:textId="77777777" w:rsidR="004B1258" w:rsidRPr="004B1258" w:rsidRDefault="004B1258" w:rsidP="004B1258">
      <w:pPr>
        <w:spacing w:after="0" w:line="240" w:lineRule="auto"/>
        <w:jc w:val="both"/>
        <w:rPr>
          <w:rFonts w:ascii="Times New Roman" w:eastAsia="Times New Roman" w:hAnsi="Times New Roman" w:cs="Times New Roman"/>
          <w:kern w:val="0"/>
          <w:sz w:val="24"/>
          <w:szCs w:val="24"/>
          <w:lang w:eastAsia="lv-LV"/>
          <w14:ligatures w14:val="none"/>
        </w:rPr>
      </w:pPr>
    </w:p>
    <w:bookmarkEnd w:id="269"/>
    <w:p w14:paraId="6958FC79" w14:textId="77777777" w:rsidR="00331529" w:rsidRPr="004B1258" w:rsidRDefault="00331529" w:rsidP="004B1258">
      <w:pPr>
        <w:spacing w:after="0" w:line="240" w:lineRule="auto"/>
        <w:ind w:firstLine="720"/>
        <w:jc w:val="both"/>
        <w:rPr>
          <w:rFonts w:ascii="Times New Roman" w:hAnsi="Times New Roman" w:cs="Times New Roman"/>
          <w:kern w:val="0"/>
          <w:sz w:val="24"/>
          <w:szCs w:val="24"/>
          <w14:ligatures w14:val="none"/>
        </w:rPr>
      </w:pPr>
      <w:r w:rsidRPr="004B1258">
        <w:rPr>
          <w:rFonts w:ascii="Times New Roman" w:hAnsi="Times New Roman" w:cs="Times New Roman"/>
          <w:kern w:val="0"/>
          <w:sz w:val="24"/>
          <w:szCs w:val="24"/>
          <w14:ligatures w14:val="none"/>
        </w:rPr>
        <w:t xml:space="preserve">Lai izveidotu vienotu bibliotēku tīklu </w:t>
      </w:r>
      <w:proofErr w:type="spellStart"/>
      <w:r w:rsidRPr="004B1258">
        <w:rPr>
          <w:rFonts w:ascii="Times New Roman" w:hAnsi="Times New Roman" w:cs="Times New Roman"/>
          <w:kern w:val="0"/>
          <w:sz w:val="24"/>
          <w:szCs w:val="24"/>
          <w14:ligatures w14:val="none"/>
        </w:rPr>
        <w:t>jaunizveidotajā</w:t>
      </w:r>
      <w:proofErr w:type="spellEnd"/>
      <w:r w:rsidRPr="004B1258">
        <w:rPr>
          <w:rFonts w:ascii="Times New Roman" w:hAnsi="Times New Roman" w:cs="Times New Roman"/>
          <w:kern w:val="0"/>
          <w:sz w:val="24"/>
          <w:szCs w:val="24"/>
          <w14:ligatures w14:val="none"/>
        </w:rPr>
        <w:t xml:space="preserve"> Madonas novadā, ir nepieciešams veikt strukturālas izmaiņas, bibliotēku tīklā kā Madonas novada bibliotēkas struktūrvienības pievienojot arī Varakļānu tautas bibliotēku, Murmastienes bibliotēku un Stirnienes bibliotēku.  </w:t>
      </w:r>
    </w:p>
    <w:p w14:paraId="15DAAACA" w14:textId="176D2A6F" w:rsidR="00331529" w:rsidRPr="004B1258" w:rsidRDefault="00331529" w:rsidP="004B1258">
      <w:pPr>
        <w:spacing w:after="0" w:line="240" w:lineRule="auto"/>
        <w:ind w:firstLine="720"/>
        <w:jc w:val="both"/>
        <w:rPr>
          <w:rFonts w:ascii="Times New Roman" w:hAnsi="Times New Roman" w:cs="Times New Roman"/>
          <w:kern w:val="0"/>
          <w:sz w:val="24"/>
          <w:szCs w:val="24"/>
          <w:shd w:val="clear" w:color="auto" w:fill="FFFFFF"/>
          <w14:ligatures w14:val="none"/>
        </w:rPr>
      </w:pPr>
      <w:r w:rsidRPr="004B1258">
        <w:rPr>
          <w:rFonts w:ascii="Times New Roman" w:hAnsi="Times New Roman" w:cs="Times New Roman"/>
          <w:kern w:val="0"/>
          <w:sz w:val="24"/>
          <w:szCs w:val="24"/>
          <w14:ligatures w14:val="none"/>
        </w:rPr>
        <w:t>Valsts pārvaldes iekārtas likuma 30. panta otrā daļa paredz, ka a</w:t>
      </w:r>
      <w:r w:rsidRPr="004B1258">
        <w:rPr>
          <w:rFonts w:ascii="Times New Roman" w:hAnsi="Times New Roman" w:cs="Times New Roman"/>
          <w:kern w:val="0"/>
          <w:sz w:val="24"/>
          <w:szCs w:val="24"/>
          <w:shd w:val="clear" w:color="auto" w:fill="FFFFFF"/>
          <w14:ligatures w14:val="none"/>
        </w:rPr>
        <w:t>ttiecībā uz pastarpinātās pārvaldes iestādi piemērojami šā likuma </w:t>
      </w:r>
      <w:hyperlink r:id="rId8" w:anchor="p15" w:history="1">
        <w:r w:rsidRPr="004B1258">
          <w:rPr>
            <w:rFonts w:ascii="Times New Roman" w:hAnsi="Times New Roman" w:cs="Times New Roman"/>
            <w:kern w:val="0"/>
            <w:sz w:val="24"/>
            <w:szCs w:val="24"/>
            <w:shd w:val="clear" w:color="auto" w:fill="FFFFFF"/>
            <w14:ligatures w14:val="none"/>
          </w:rPr>
          <w:t>15. panta</w:t>
        </w:r>
      </w:hyperlink>
      <w:r w:rsidRPr="004B1258">
        <w:rPr>
          <w:rFonts w:ascii="Times New Roman" w:hAnsi="Times New Roman" w:cs="Times New Roman"/>
          <w:kern w:val="0"/>
          <w:sz w:val="24"/>
          <w:szCs w:val="24"/>
          <w:shd w:val="clear" w:color="auto" w:fill="FFFFFF"/>
          <w14:ligatures w14:val="none"/>
        </w:rPr>
        <w:t> trešās, ceturtās, piektās un sestās daļas un </w:t>
      </w:r>
      <w:hyperlink r:id="rId9" w:anchor="p17" w:history="1">
        <w:r w:rsidRPr="004B1258">
          <w:rPr>
            <w:rFonts w:ascii="Times New Roman" w:hAnsi="Times New Roman" w:cs="Times New Roman"/>
            <w:kern w:val="0"/>
            <w:sz w:val="24"/>
            <w:szCs w:val="24"/>
            <w:shd w:val="clear" w:color="auto" w:fill="FFFFFF"/>
            <w14:ligatures w14:val="none"/>
          </w:rPr>
          <w:t>17. panta</w:t>
        </w:r>
      </w:hyperlink>
      <w:r w:rsidRPr="004B1258">
        <w:rPr>
          <w:rFonts w:ascii="Times New Roman" w:hAnsi="Times New Roman" w:cs="Times New Roman"/>
          <w:kern w:val="0"/>
          <w:sz w:val="24"/>
          <w:szCs w:val="24"/>
          <w:shd w:val="clear" w:color="auto" w:fill="FFFFFF"/>
          <w14:ligatures w14:val="none"/>
        </w:rPr>
        <w:t> pirmās un otrās daļas noteikumi.</w:t>
      </w:r>
    </w:p>
    <w:p w14:paraId="7E79CACE" w14:textId="77777777" w:rsidR="004B1258" w:rsidRDefault="00331529" w:rsidP="004B1258">
      <w:pPr>
        <w:shd w:val="clear" w:color="auto" w:fill="FFFFFF"/>
        <w:spacing w:after="0" w:line="240" w:lineRule="auto"/>
        <w:ind w:firstLine="720"/>
        <w:jc w:val="both"/>
        <w:rPr>
          <w:rFonts w:ascii="Times New Roman" w:hAnsi="Times New Roman" w:cs="Times New Roman"/>
          <w:i/>
          <w:iCs/>
          <w:kern w:val="0"/>
          <w:sz w:val="24"/>
          <w:szCs w:val="24"/>
          <w14:ligatures w14:val="none"/>
        </w:rPr>
      </w:pPr>
      <w:r w:rsidRPr="004B1258">
        <w:rPr>
          <w:rFonts w:ascii="Times New Roman" w:eastAsia="Times New Roman" w:hAnsi="Times New Roman" w:cs="Times New Roman"/>
          <w:kern w:val="0"/>
          <w:sz w:val="24"/>
          <w:szCs w:val="24"/>
          <w:lang w:eastAsia="lv-LV"/>
          <w14:ligatures w14:val="none"/>
        </w:rPr>
        <w:t xml:space="preserve">Valsts pārvaldes iekārtas likuma 15. panta ceturtās daļas 1. punkts paredz, ka </w:t>
      </w:r>
      <w:r w:rsidRPr="004B1258">
        <w:rPr>
          <w:rFonts w:ascii="Times New Roman" w:eastAsia="Times New Roman" w:hAnsi="Times New Roman" w:cs="Times New Roman"/>
          <w:i/>
          <w:iCs/>
          <w:kern w:val="0"/>
          <w:sz w:val="24"/>
          <w:szCs w:val="24"/>
          <w:lang w:eastAsia="lv-LV"/>
          <w14:ligatures w14:val="none"/>
        </w:rPr>
        <w:t>Tiešās pārvaldes iestādi likvidē: pievienojot citai iestādei, — rezultātā pievienojamā iestāde beidz pastāvēt.</w:t>
      </w:r>
    </w:p>
    <w:p w14:paraId="1D08B1A8" w14:textId="02CFF1BE" w:rsidR="008770A3" w:rsidRPr="004B1258" w:rsidRDefault="00331529" w:rsidP="004B1258">
      <w:pPr>
        <w:shd w:val="clear" w:color="auto" w:fill="FFFFFF"/>
        <w:spacing w:after="0" w:line="240" w:lineRule="auto"/>
        <w:ind w:firstLine="720"/>
        <w:jc w:val="both"/>
        <w:rPr>
          <w:rFonts w:ascii="Times New Roman" w:hAnsi="Times New Roman" w:cs="Times New Roman"/>
          <w:i/>
          <w:iCs/>
          <w:kern w:val="0"/>
          <w:sz w:val="24"/>
          <w:szCs w:val="24"/>
          <w14:ligatures w14:val="none"/>
        </w:rPr>
      </w:pPr>
      <w:r w:rsidRPr="004B1258">
        <w:rPr>
          <w:rFonts w:ascii="Times New Roman" w:hAnsi="Times New Roman" w:cs="Times New Roman"/>
          <w:color w:val="000000"/>
          <w:kern w:val="0"/>
          <w:sz w:val="24"/>
          <w:szCs w:val="24"/>
          <w:lang w:eastAsia="lv-LV"/>
          <w14:ligatures w14:val="none"/>
        </w:rPr>
        <w:t xml:space="preserve">Noklausījusies sniegto informāciju, </w:t>
      </w:r>
      <w:r w:rsidRPr="004B1258">
        <w:rPr>
          <w:rFonts w:ascii="Times New Roman" w:hAnsi="Times New Roman" w:cs="Times New Roman"/>
          <w:kern w:val="0"/>
          <w:sz w:val="24"/>
          <w:szCs w:val="24"/>
          <w14:ligatures w14:val="none"/>
        </w:rPr>
        <w:t>pamatojoties uz Valsts pārvaldes iekārtas likuma 15. panta ceturtās daļas 1. punktu</w:t>
      </w:r>
      <w:r w:rsidRPr="004B1258">
        <w:rPr>
          <w:rFonts w:ascii="Times New Roman" w:hAnsi="Times New Roman" w:cs="Times New Roman"/>
          <w:color w:val="000000"/>
          <w:kern w:val="0"/>
          <w:sz w:val="24"/>
          <w:szCs w:val="24"/>
          <w:lang w:eastAsia="lv-LV"/>
          <w14:ligatures w14:val="none"/>
        </w:rPr>
        <w:t xml:space="preserve">, Pašvaldību likuma 10. panta pirmās daļas 8. punktu, </w:t>
      </w:r>
      <w:r w:rsidR="008770A3" w:rsidRPr="004B1258">
        <w:rPr>
          <w:rFonts w:ascii="Times New Roman" w:eastAsia="Times New Roman" w:hAnsi="Times New Roman" w:cs="Times New Roman"/>
          <w:b/>
          <w:color w:val="000000"/>
          <w:sz w:val="24"/>
          <w:szCs w:val="24"/>
        </w:rPr>
        <w:t xml:space="preserve">atklāti balsojot: PAR – 18 </w:t>
      </w:r>
      <w:r w:rsidR="008770A3" w:rsidRPr="004B1258">
        <w:rPr>
          <w:rFonts w:ascii="Times New Roman" w:eastAsia="Times New Roman" w:hAnsi="Times New Roman" w:cs="Times New Roman"/>
          <w:color w:val="000000"/>
          <w:sz w:val="24"/>
          <w:szCs w:val="24"/>
        </w:rPr>
        <w:t>(</w:t>
      </w:r>
      <w:r w:rsidR="008770A3" w:rsidRPr="004B1258">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008770A3" w:rsidRPr="004B1258">
        <w:rPr>
          <w:rFonts w:ascii="Times New Roman" w:eastAsia="Times New Roman" w:hAnsi="Times New Roman" w:cs="Times New Roman"/>
          <w:color w:val="000000"/>
          <w:sz w:val="24"/>
          <w:szCs w:val="24"/>
        </w:rPr>
        <w:t xml:space="preserve">), </w:t>
      </w:r>
      <w:r w:rsidR="008770A3" w:rsidRPr="004B1258">
        <w:rPr>
          <w:rFonts w:ascii="Times New Roman" w:eastAsia="Times New Roman" w:hAnsi="Times New Roman" w:cs="Times New Roman"/>
          <w:b/>
          <w:color w:val="000000"/>
          <w:sz w:val="24"/>
          <w:szCs w:val="24"/>
        </w:rPr>
        <w:t xml:space="preserve">PRET </w:t>
      </w:r>
      <w:r w:rsidR="008770A3" w:rsidRPr="004B1258">
        <w:rPr>
          <w:rFonts w:ascii="Times New Roman" w:eastAsia="Times New Roman" w:hAnsi="Times New Roman" w:cs="Times New Roman"/>
          <w:b/>
          <w:bCs/>
          <w:color w:val="000000"/>
          <w:sz w:val="24"/>
          <w:szCs w:val="24"/>
        </w:rPr>
        <w:t>– NAV</w:t>
      </w:r>
      <w:r w:rsidR="008770A3" w:rsidRPr="004B1258">
        <w:rPr>
          <w:rFonts w:ascii="Times New Roman" w:eastAsia="Times New Roman" w:hAnsi="Times New Roman" w:cs="Times New Roman"/>
          <w:b/>
          <w:color w:val="000000"/>
          <w:sz w:val="24"/>
          <w:szCs w:val="24"/>
        </w:rPr>
        <w:t>, ATTURAS – NAV,</w:t>
      </w:r>
      <w:r w:rsidR="008770A3" w:rsidRPr="004B1258">
        <w:rPr>
          <w:rFonts w:ascii="Times New Roman" w:eastAsia="Times New Roman" w:hAnsi="Times New Roman" w:cs="Times New Roman"/>
          <w:color w:val="000000"/>
          <w:sz w:val="24"/>
          <w:szCs w:val="24"/>
        </w:rPr>
        <w:t xml:space="preserve"> Madonas novada pašvaldības dome </w:t>
      </w:r>
      <w:r w:rsidR="008770A3" w:rsidRPr="004B1258">
        <w:rPr>
          <w:rFonts w:ascii="Times New Roman" w:eastAsia="Times New Roman" w:hAnsi="Times New Roman" w:cs="Times New Roman"/>
          <w:b/>
          <w:color w:val="000000"/>
          <w:sz w:val="24"/>
          <w:szCs w:val="24"/>
        </w:rPr>
        <w:t>NOLEMJ:</w:t>
      </w:r>
    </w:p>
    <w:p w14:paraId="7B492D07" w14:textId="71943B97" w:rsidR="00331529" w:rsidRPr="004B1258" w:rsidRDefault="00331529" w:rsidP="004B1258">
      <w:pPr>
        <w:spacing w:after="0" w:line="240" w:lineRule="auto"/>
        <w:ind w:firstLine="644"/>
        <w:jc w:val="both"/>
        <w:rPr>
          <w:rFonts w:ascii="Times New Roman" w:hAnsi="Times New Roman" w:cs="Times New Roman"/>
          <w:kern w:val="0"/>
          <w:sz w:val="24"/>
          <w:szCs w:val="24"/>
          <w14:ligatures w14:val="none"/>
        </w:rPr>
      </w:pPr>
    </w:p>
    <w:p w14:paraId="41515676" w14:textId="77777777" w:rsidR="00331529" w:rsidRPr="004B1258" w:rsidRDefault="00331529" w:rsidP="004B1258">
      <w:pPr>
        <w:numPr>
          <w:ilvl w:val="0"/>
          <w:numId w:val="51"/>
        </w:numPr>
        <w:spacing w:after="0" w:line="240" w:lineRule="auto"/>
        <w:ind w:hanging="436"/>
        <w:contextualSpacing/>
        <w:jc w:val="both"/>
        <w:rPr>
          <w:rFonts w:ascii="Times New Roman" w:hAnsi="Times New Roman" w:cs="Times New Roman"/>
          <w:kern w:val="0"/>
          <w:sz w:val="24"/>
          <w:szCs w:val="24"/>
          <w14:ligatures w14:val="none"/>
        </w:rPr>
      </w:pPr>
      <w:r w:rsidRPr="004B1258">
        <w:rPr>
          <w:rFonts w:ascii="Times New Roman" w:hAnsi="Times New Roman" w:cs="Times New Roman"/>
          <w:kern w:val="0"/>
          <w:sz w:val="24"/>
          <w:szCs w:val="24"/>
          <w14:ligatures w14:val="none"/>
        </w:rPr>
        <w:t xml:space="preserve">Pievienot pašvaldības iestādei “Madonas novada bibliotēka”, reģistrācijas Nr. šādas pašvaldības iestādes: </w:t>
      </w:r>
    </w:p>
    <w:p w14:paraId="686EBC84" w14:textId="77777777" w:rsidR="00331529" w:rsidRPr="004B1258" w:rsidRDefault="00331529" w:rsidP="004B1258">
      <w:pPr>
        <w:numPr>
          <w:ilvl w:val="1"/>
          <w:numId w:val="51"/>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4B1258">
        <w:rPr>
          <w:rFonts w:ascii="Times New Roman" w:eastAsia="Times New Roman" w:hAnsi="Times New Roman" w:cs="Times New Roman"/>
          <w:kern w:val="0"/>
          <w:sz w:val="24"/>
          <w:szCs w:val="24"/>
          <w14:ligatures w14:val="none"/>
        </w:rPr>
        <w:t>Varakļānu tautas bibliotēka, reģistrācijas Nr.</w:t>
      </w:r>
      <w:r w:rsidRPr="004B1258">
        <w:rPr>
          <w:rFonts w:ascii="Times New Roman" w:eastAsia="Times New Roman" w:hAnsi="Times New Roman" w:cs="Times New Roman"/>
          <w:kern w:val="0"/>
          <w:sz w:val="24"/>
          <w:szCs w:val="24"/>
          <w:lang w:eastAsia="lv-LV"/>
          <w14:ligatures w14:val="none"/>
        </w:rPr>
        <w:t>40900004989, adrese 1. maija laukums 4, Varakļāni;</w:t>
      </w:r>
    </w:p>
    <w:p w14:paraId="7B42F103" w14:textId="77777777" w:rsidR="00331529" w:rsidRPr="004B1258" w:rsidRDefault="00331529" w:rsidP="004B1258">
      <w:pPr>
        <w:numPr>
          <w:ilvl w:val="1"/>
          <w:numId w:val="51"/>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4B1258">
        <w:rPr>
          <w:rFonts w:ascii="Times New Roman" w:eastAsia="Times New Roman" w:hAnsi="Times New Roman" w:cs="Times New Roman"/>
          <w:kern w:val="0"/>
          <w:sz w:val="24"/>
          <w:szCs w:val="24"/>
          <w:lang w:eastAsia="lv-LV"/>
          <w14:ligatures w14:val="none"/>
        </w:rPr>
        <w:t xml:space="preserve">Murmastienes bibliotēka, </w:t>
      </w:r>
      <w:proofErr w:type="spellStart"/>
      <w:r w:rsidRPr="004B1258">
        <w:rPr>
          <w:rFonts w:ascii="Times New Roman" w:eastAsia="Times New Roman" w:hAnsi="Times New Roman" w:cs="Times New Roman"/>
          <w:kern w:val="0"/>
          <w:sz w:val="24"/>
          <w:szCs w:val="24"/>
          <w:lang w:eastAsia="lv-LV"/>
          <w14:ligatures w14:val="none"/>
        </w:rPr>
        <w:t>Reģ</w:t>
      </w:r>
      <w:proofErr w:type="spellEnd"/>
      <w:r w:rsidRPr="004B1258">
        <w:rPr>
          <w:rFonts w:ascii="Times New Roman" w:eastAsia="Times New Roman" w:hAnsi="Times New Roman" w:cs="Times New Roman"/>
          <w:kern w:val="0"/>
          <w:sz w:val="24"/>
          <w:szCs w:val="24"/>
          <w:lang w:eastAsia="lv-LV"/>
          <w14:ligatures w14:val="none"/>
        </w:rPr>
        <w:t xml:space="preserve">. Nr.40900004705, Jaunatnes iela 14, Murmastiene, Murmastienes pagasts; </w:t>
      </w:r>
    </w:p>
    <w:p w14:paraId="5224F0DB" w14:textId="77777777" w:rsidR="00331529" w:rsidRPr="004B1258" w:rsidRDefault="00331529" w:rsidP="004B1258">
      <w:pPr>
        <w:numPr>
          <w:ilvl w:val="1"/>
          <w:numId w:val="51"/>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4B1258">
        <w:rPr>
          <w:rFonts w:ascii="Times New Roman" w:eastAsia="Times New Roman" w:hAnsi="Times New Roman" w:cs="Times New Roman"/>
          <w:kern w:val="0"/>
          <w:sz w:val="24"/>
          <w:szCs w:val="24"/>
          <w:lang w:eastAsia="lv-LV"/>
          <w14:ligatures w14:val="none"/>
        </w:rPr>
        <w:t xml:space="preserve">Stirnienes bibliotēka, Reģ.Nr.40900018866, Varakļānu pagasts. </w:t>
      </w:r>
    </w:p>
    <w:p w14:paraId="6E38E9A2" w14:textId="77777777" w:rsidR="00331529" w:rsidRPr="004B1258" w:rsidRDefault="00331529" w:rsidP="004B1258">
      <w:pPr>
        <w:numPr>
          <w:ilvl w:val="0"/>
          <w:numId w:val="51"/>
        </w:numPr>
        <w:spacing w:after="0" w:line="240" w:lineRule="auto"/>
        <w:ind w:hanging="436"/>
        <w:contextualSpacing/>
        <w:jc w:val="both"/>
        <w:rPr>
          <w:rFonts w:ascii="Times New Roman" w:eastAsia="Times New Roman" w:hAnsi="Times New Roman" w:cs="Times New Roman"/>
          <w:kern w:val="0"/>
          <w:sz w:val="24"/>
          <w:szCs w:val="24"/>
          <w:lang w:eastAsia="lv-LV"/>
          <w14:ligatures w14:val="none"/>
        </w:rPr>
      </w:pPr>
      <w:r w:rsidRPr="004B1258">
        <w:rPr>
          <w:rFonts w:ascii="Times New Roman" w:eastAsia="Times New Roman" w:hAnsi="Times New Roman" w:cs="Times New Roman"/>
          <w:kern w:val="0"/>
          <w:sz w:val="24"/>
          <w:szCs w:val="24"/>
          <w:lang w:eastAsia="lv-LV"/>
          <w14:ligatures w14:val="none"/>
        </w:rPr>
        <w:t xml:space="preserve">Pašvaldības iestāžu pievienošanas procesu uzsākt 04.07.2025. un pabeigt 31.08.2025., kad pievienojamās pašvaldības iestādes beidz pastāvēt. </w:t>
      </w:r>
    </w:p>
    <w:p w14:paraId="1867D128" w14:textId="00B49FC0" w:rsidR="00331529" w:rsidRPr="004B1258" w:rsidRDefault="00331529" w:rsidP="004B1258">
      <w:pPr>
        <w:numPr>
          <w:ilvl w:val="0"/>
          <w:numId w:val="51"/>
        </w:numPr>
        <w:spacing w:after="0" w:line="240" w:lineRule="auto"/>
        <w:ind w:hanging="436"/>
        <w:contextualSpacing/>
        <w:jc w:val="both"/>
        <w:rPr>
          <w:rFonts w:ascii="Times New Roman" w:eastAsia="Times New Roman" w:hAnsi="Times New Roman" w:cs="Times New Roman"/>
          <w:kern w:val="0"/>
          <w:sz w:val="24"/>
          <w:szCs w:val="24"/>
          <w:lang w:eastAsia="lv-LV"/>
          <w14:ligatures w14:val="none"/>
        </w:rPr>
      </w:pPr>
      <w:r w:rsidRPr="004B1258">
        <w:rPr>
          <w:rFonts w:ascii="Times New Roman" w:eastAsia="Times New Roman" w:hAnsi="Times New Roman" w:cs="Times New Roman"/>
          <w:kern w:val="0"/>
          <w:sz w:val="24"/>
          <w:szCs w:val="24"/>
          <w14:ligatures w14:val="none"/>
        </w:rPr>
        <w:lastRenderedPageBreak/>
        <w:t>Madonas novada pašvaldības iestāde “Madonas novada bibliotēka” ir lēmuma 1.</w:t>
      </w:r>
      <w:r w:rsidR="0095024B" w:rsidRPr="004B1258">
        <w:rPr>
          <w:rFonts w:ascii="Times New Roman" w:eastAsia="Times New Roman" w:hAnsi="Times New Roman" w:cs="Times New Roman"/>
          <w:kern w:val="0"/>
          <w:sz w:val="24"/>
          <w:szCs w:val="24"/>
          <w14:ligatures w14:val="none"/>
        </w:rPr>
        <w:t> </w:t>
      </w:r>
      <w:r w:rsidRPr="004B1258">
        <w:rPr>
          <w:rFonts w:ascii="Times New Roman" w:eastAsia="Times New Roman" w:hAnsi="Times New Roman" w:cs="Times New Roman"/>
          <w:kern w:val="0"/>
          <w:sz w:val="24"/>
          <w:szCs w:val="24"/>
          <w14:ligatures w14:val="none"/>
        </w:rPr>
        <w:t>punktā pievienojamo pašvaldības iestāžu mantas, finanšu, saistību un tiesību pārņēmēja.</w:t>
      </w:r>
    </w:p>
    <w:p w14:paraId="61CFB52F" w14:textId="77777777" w:rsidR="00331529" w:rsidRPr="004B1258" w:rsidRDefault="00331529" w:rsidP="004B1258">
      <w:pPr>
        <w:numPr>
          <w:ilvl w:val="0"/>
          <w:numId w:val="51"/>
        </w:numPr>
        <w:spacing w:after="0" w:line="240" w:lineRule="auto"/>
        <w:ind w:hanging="436"/>
        <w:contextualSpacing/>
        <w:jc w:val="both"/>
        <w:rPr>
          <w:rFonts w:ascii="Times New Roman" w:eastAsia="Times New Roman" w:hAnsi="Times New Roman" w:cs="Times New Roman"/>
          <w:kern w:val="0"/>
          <w:sz w:val="24"/>
          <w:szCs w:val="24"/>
          <w:lang w:eastAsia="lv-LV"/>
          <w14:ligatures w14:val="none"/>
        </w:rPr>
      </w:pPr>
      <w:r w:rsidRPr="004B1258">
        <w:rPr>
          <w:rFonts w:ascii="Times New Roman" w:eastAsia="Times New Roman" w:hAnsi="Times New Roman" w:cs="Times New Roman"/>
          <w:kern w:val="0"/>
          <w:sz w:val="24"/>
          <w:szCs w:val="24"/>
          <w14:ligatures w14:val="none"/>
        </w:rPr>
        <w:t>Ar 01.09.2025. spēku zaudē:</w:t>
      </w:r>
    </w:p>
    <w:p w14:paraId="7866BB1D" w14:textId="77777777" w:rsidR="00331529" w:rsidRPr="004B1258" w:rsidRDefault="00331529" w:rsidP="004B1258">
      <w:pPr>
        <w:numPr>
          <w:ilvl w:val="1"/>
          <w:numId w:val="52"/>
        </w:numPr>
        <w:spacing w:after="0" w:line="240" w:lineRule="auto"/>
        <w:ind w:left="1070"/>
        <w:contextualSpacing/>
        <w:jc w:val="both"/>
        <w:rPr>
          <w:rFonts w:ascii="Times New Roman" w:eastAsia="Times New Roman" w:hAnsi="Times New Roman" w:cs="Times New Roman"/>
          <w:kern w:val="0"/>
          <w:sz w:val="24"/>
          <w:szCs w:val="24"/>
          <w14:ligatures w14:val="none"/>
        </w:rPr>
      </w:pPr>
      <w:r w:rsidRPr="004B1258">
        <w:rPr>
          <w:rFonts w:ascii="Times New Roman" w:eastAsia="Times New Roman" w:hAnsi="Times New Roman" w:cs="Times New Roman"/>
          <w:kern w:val="0"/>
          <w:sz w:val="24"/>
          <w:szCs w:val="24"/>
          <w14:ligatures w14:val="none"/>
        </w:rPr>
        <w:t>Pašvaldības iestādes “Varakļānu tautas bibliotēka” nolikums (apstiprināts ar 29.10.2009. domes lēmumu Nr. 10.3.);</w:t>
      </w:r>
    </w:p>
    <w:p w14:paraId="18254F15" w14:textId="59ABB27C" w:rsidR="00331529" w:rsidRPr="004B1258" w:rsidRDefault="00331529" w:rsidP="004B1258">
      <w:pPr>
        <w:numPr>
          <w:ilvl w:val="1"/>
          <w:numId w:val="52"/>
        </w:numPr>
        <w:spacing w:after="0" w:line="240" w:lineRule="auto"/>
        <w:ind w:left="1070"/>
        <w:contextualSpacing/>
        <w:jc w:val="both"/>
        <w:rPr>
          <w:rFonts w:ascii="Times New Roman" w:eastAsia="Times New Roman" w:hAnsi="Times New Roman" w:cs="Times New Roman"/>
          <w:kern w:val="0"/>
          <w:sz w:val="24"/>
          <w:szCs w:val="24"/>
          <w14:ligatures w14:val="none"/>
        </w:rPr>
      </w:pPr>
      <w:r w:rsidRPr="004B1258">
        <w:rPr>
          <w:rFonts w:ascii="Times New Roman" w:eastAsia="Times New Roman" w:hAnsi="Times New Roman" w:cs="Times New Roman"/>
          <w:kern w:val="0"/>
          <w:sz w:val="24"/>
          <w:szCs w:val="24"/>
          <w14:ligatures w14:val="none"/>
        </w:rPr>
        <w:t>Pašvaldības iestādes “Murmastienes bibliotēka” nolikums (apstiprināts ar 30.12.2009. Varakļānu novada pašvaldības domes lēmumu Nr.</w:t>
      </w:r>
      <w:r w:rsidR="004B1258">
        <w:rPr>
          <w:rFonts w:ascii="Times New Roman" w:eastAsia="Times New Roman" w:hAnsi="Times New Roman" w:cs="Times New Roman"/>
          <w:kern w:val="0"/>
          <w:sz w:val="24"/>
          <w:szCs w:val="24"/>
          <w14:ligatures w14:val="none"/>
        </w:rPr>
        <w:t> </w:t>
      </w:r>
      <w:r w:rsidRPr="004B1258">
        <w:rPr>
          <w:rFonts w:ascii="Times New Roman" w:eastAsia="Times New Roman" w:hAnsi="Times New Roman" w:cs="Times New Roman"/>
          <w:kern w:val="0"/>
          <w:sz w:val="24"/>
          <w:szCs w:val="24"/>
          <w14:ligatures w14:val="none"/>
        </w:rPr>
        <w:t xml:space="preserve">13.2.). </w:t>
      </w:r>
    </w:p>
    <w:p w14:paraId="6A57A2BB" w14:textId="2AEB2E04" w:rsidR="00331529" w:rsidRPr="004B1258" w:rsidRDefault="00331529" w:rsidP="004B1258">
      <w:pPr>
        <w:numPr>
          <w:ilvl w:val="1"/>
          <w:numId w:val="52"/>
        </w:numPr>
        <w:spacing w:after="0" w:line="240" w:lineRule="auto"/>
        <w:ind w:left="1070"/>
        <w:contextualSpacing/>
        <w:jc w:val="both"/>
        <w:rPr>
          <w:rFonts w:ascii="Times New Roman" w:eastAsia="Times New Roman" w:hAnsi="Times New Roman" w:cs="Times New Roman"/>
          <w:kern w:val="0"/>
          <w:sz w:val="24"/>
          <w:szCs w:val="24"/>
          <w14:ligatures w14:val="none"/>
        </w:rPr>
      </w:pPr>
      <w:r w:rsidRPr="004B1258">
        <w:rPr>
          <w:rFonts w:ascii="Times New Roman" w:eastAsia="Times New Roman" w:hAnsi="Times New Roman" w:cs="Times New Roman"/>
          <w:kern w:val="0"/>
          <w:sz w:val="24"/>
          <w:szCs w:val="24"/>
          <w14:ligatures w14:val="none"/>
        </w:rPr>
        <w:t>Pašvaldības iestādes “Stirnienes bibliotēka”” nolikums (apstiprināts ar 30.12.2009. Varakļānu novada pašvaldības domes lēmumu Nr.</w:t>
      </w:r>
      <w:r w:rsidR="004B1258">
        <w:rPr>
          <w:rFonts w:ascii="Times New Roman" w:eastAsia="Times New Roman" w:hAnsi="Times New Roman" w:cs="Times New Roman"/>
          <w:kern w:val="0"/>
          <w:sz w:val="24"/>
          <w:szCs w:val="24"/>
          <w14:ligatures w14:val="none"/>
        </w:rPr>
        <w:t> </w:t>
      </w:r>
      <w:r w:rsidRPr="004B1258">
        <w:rPr>
          <w:rFonts w:ascii="Times New Roman" w:eastAsia="Times New Roman" w:hAnsi="Times New Roman" w:cs="Times New Roman"/>
          <w:kern w:val="0"/>
          <w:sz w:val="24"/>
          <w:szCs w:val="24"/>
          <w14:ligatures w14:val="none"/>
        </w:rPr>
        <w:t xml:space="preserve">13.4.). </w:t>
      </w:r>
    </w:p>
    <w:p w14:paraId="3F0AD26D" w14:textId="77777777" w:rsidR="00331529" w:rsidRPr="004B1258" w:rsidRDefault="00331529" w:rsidP="004B1258">
      <w:pPr>
        <w:spacing w:after="0" w:line="240" w:lineRule="auto"/>
        <w:ind w:left="1070"/>
        <w:contextualSpacing/>
        <w:jc w:val="both"/>
        <w:rPr>
          <w:rFonts w:ascii="Times New Roman" w:eastAsia="Times New Roman" w:hAnsi="Times New Roman" w:cs="Times New Roman"/>
          <w:kern w:val="0"/>
          <w:sz w:val="24"/>
          <w:szCs w:val="24"/>
          <w14:ligatures w14:val="none"/>
        </w:rPr>
      </w:pPr>
    </w:p>
    <w:p w14:paraId="1D37680E" w14:textId="16C78E8E" w:rsidR="00331529" w:rsidRPr="004B1258" w:rsidRDefault="00331529" w:rsidP="004B1258">
      <w:pPr>
        <w:numPr>
          <w:ilvl w:val="0"/>
          <w:numId w:val="51"/>
        </w:numPr>
        <w:spacing w:after="0" w:line="240" w:lineRule="auto"/>
        <w:ind w:hanging="436"/>
        <w:contextualSpacing/>
        <w:jc w:val="both"/>
        <w:rPr>
          <w:rFonts w:ascii="Times New Roman" w:eastAsia="Times New Roman" w:hAnsi="Times New Roman" w:cs="Times New Roman"/>
          <w:kern w:val="0"/>
          <w:sz w:val="24"/>
          <w:szCs w:val="24"/>
          <w:lang w:eastAsia="lv-LV"/>
          <w14:ligatures w14:val="none"/>
        </w:rPr>
      </w:pPr>
      <w:r w:rsidRPr="004B1258">
        <w:rPr>
          <w:rFonts w:ascii="Times New Roman" w:eastAsia="Times New Roman" w:hAnsi="Times New Roman" w:cs="Times New Roman"/>
          <w:color w:val="000000" w:themeColor="text1"/>
          <w:kern w:val="0"/>
          <w:sz w:val="24"/>
          <w:szCs w:val="24"/>
          <w14:ligatures w14:val="none"/>
        </w:rPr>
        <w:t>Kontroli par lēmuma izpildi uzdot pašvaldības izpilddirektoram U.</w:t>
      </w:r>
      <w:r w:rsidR="0095024B" w:rsidRPr="004B1258">
        <w:rPr>
          <w:rFonts w:ascii="Times New Roman" w:eastAsia="Times New Roman" w:hAnsi="Times New Roman" w:cs="Times New Roman"/>
          <w:color w:val="000000" w:themeColor="text1"/>
          <w:kern w:val="0"/>
          <w:sz w:val="24"/>
          <w:szCs w:val="24"/>
          <w14:ligatures w14:val="none"/>
        </w:rPr>
        <w:t> </w:t>
      </w:r>
      <w:r w:rsidRPr="004B1258">
        <w:rPr>
          <w:rFonts w:ascii="Times New Roman" w:eastAsia="Times New Roman" w:hAnsi="Times New Roman" w:cs="Times New Roman"/>
          <w:color w:val="000000" w:themeColor="text1"/>
          <w:kern w:val="0"/>
          <w:sz w:val="24"/>
          <w:szCs w:val="24"/>
          <w14:ligatures w14:val="none"/>
        </w:rPr>
        <w:t>Fjodorovam.</w:t>
      </w:r>
    </w:p>
    <w:p w14:paraId="719FAD5C" w14:textId="77777777" w:rsidR="00331529" w:rsidRPr="004B1258" w:rsidRDefault="00331529" w:rsidP="004B1258">
      <w:pPr>
        <w:spacing w:after="0" w:line="240" w:lineRule="auto"/>
        <w:ind w:left="720"/>
        <w:contextualSpacing/>
        <w:jc w:val="both"/>
        <w:rPr>
          <w:rFonts w:ascii="Times New Roman" w:eastAsia="Times New Roman" w:hAnsi="Times New Roman" w:cs="Times New Roman"/>
          <w:kern w:val="0"/>
          <w:sz w:val="24"/>
          <w:szCs w:val="24"/>
          <w14:ligatures w14:val="none"/>
        </w:rPr>
      </w:pPr>
    </w:p>
    <w:p w14:paraId="40312136" w14:textId="77777777" w:rsidR="00C71FC4" w:rsidRPr="004B1258" w:rsidRDefault="00C71FC4" w:rsidP="004B1258">
      <w:pPr>
        <w:spacing w:after="0" w:line="240" w:lineRule="auto"/>
        <w:contextualSpacing/>
        <w:jc w:val="both"/>
        <w:rPr>
          <w:rFonts w:ascii="Times New Roman" w:hAnsi="Times New Roman" w:cs="Times New Roman"/>
          <w:b/>
          <w:bCs/>
          <w:sz w:val="24"/>
          <w:szCs w:val="24"/>
        </w:rPr>
      </w:pPr>
    </w:p>
    <w:bookmarkEnd w:id="231"/>
    <w:bookmarkEnd w:id="232"/>
    <w:bookmarkEnd w:id="233"/>
    <w:bookmarkEnd w:id="234"/>
    <w:bookmarkEnd w:id="235"/>
    <w:bookmarkEnd w:id="236"/>
    <w:bookmarkEnd w:id="237"/>
    <w:bookmarkEnd w:id="238"/>
    <w:bookmarkEnd w:id="239"/>
    <w:bookmarkEnd w:id="240"/>
    <w:bookmarkEnd w:id="241"/>
    <w:bookmarkEnd w:id="267"/>
    <w:p w14:paraId="50F199F7" w14:textId="77777777" w:rsidR="00AC4026" w:rsidRPr="004B1258" w:rsidRDefault="00AC4026" w:rsidP="004B1258">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4B1258" w:rsidRDefault="00386453" w:rsidP="004B1258">
      <w:pPr>
        <w:spacing w:after="0" w:line="240" w:lineRule="auto"/>
        <w:jc w:val="both"/>
        <w:rPr>
          <w:rFonts w:ascii="Times New Roman" w:eastAsia="Times New Roman" w:hAnsi="Times New Roman" w:cs="Times New Roman"/>
          <w:kern w:val="0"/>
          <w:sz w:val="24"/>
          <w:szCs w:val="24"/>
          <w:lang w:eastAsia="lv-LV"/>
          <w14:ligatures w14:val="none"/>
        </w:rPr>
      </w:pPr>
      <w:bookmarkStart w:id="270" w:name="_Hlk202447506"/>
      <w:r w:rsidRPr="004B1258">
        <w:rPr>
          <w:rFonts w:ascii="Times New Roman" w:eastAsia="Times New Roman" w:hAnsi="Times New Roman" w:cs="Times New Roman"/>
          <w:kern w:val="0"/>
          <w:sz w:val="24"/>
          <w:szCs w:val="24"/>
          <w:lang w:eastAsia="lv-LV"/>
          <w14:ligatures w14:val="none"/>
        </w:rPr>
        <w:t xml:space="preserve">              Domes priekšsēdētājs                                                                       A. </w:t>
      </w:r>
      <w:proofErr w:type="spellStart"/>
      <w:r w:rsidRPr="004B1258">
        <w:rPr>
          <w:rFonts w:ascii="Times New Roman" w:eastAsia="Times New Roman" w:hAnsi="Times New Roman" w:cs="Times New Roman"/>
          <w:kern w:val="0"/>
          <w:sz w:val="24"/>
          <w:szCs w:val="24"/>
          <w:lang w:eastAsia="lv-LV"/>
          <w14:ligatures w14:val="none"/>
        </w:rPr>
        <w:t>Lungevičs</w:t>
      </w:r>
      <w:proofErr w:type="spellEnd"/>
    </w:p>
    <w:bookmarkEnd w:id="270"/>
    <w:p w14:paraId="2A2761DE" w14:textId="77777777" w:rsidR="001C774A" w:rsidRPr="004B1258" w:rsidRDefault="001C774A" w:rsidP="004B125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Pr="004B1258" w:rsidRDefault="008652B4" w:rsidP="004B125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4B1258" w:rsidRDefault="00C71FC4" w:rsidP="004B125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00E02677" w14:textId="2C1FC3EA" w:rsidR="0095024B" w:rsidRPr="004B1258" w:rsidRDefault="0095024B" w:rsidP="004B1258">
      <w:pPr>
        <w:spacing w:after="0" w:line="240" w:lineRule="auto"/>
        <w:rPr>
          <w:rFonts w:ascii="Times New Roman" w:hAnsi="Times New Roman" w:cs="Times New Roman"/>
          <w:i/>
          <w:iCs/>
          <w:kern w:val="0"/>
          <w:sz w:val="24"/>
          <w:szCs w:val="24"/>
          <w14:ligatures w14:val="none"/>
        </w:rPr>
      </w:pPr>
      <w:r w:rsidRPr="004B1258">
        <w:rPr>
          <w:rFonts w:ascii="Times New Roman" w:hAnsi="Times New Roman" w:cs="Times New Roman"/>
          <w:i/>
          <w:iCs/>
          <w:kern w:val="0"/>
          <w:sz w:val="24"/>
          <w:szCs w:val="24"/>
          <w14:ligatures w14:val="none"/>
        </w:rPr>
        <w:t>E</w:t>
      </w:r>
      <w:r w:rsidR="004B1258">
        <w:rPr>
          <w:rFonts w:ascii="Times New Roman" w:hAnsi="Times New Roman" w:cs="Times New Roman"/>
          <w:i/>
          <w:iCs/>
          <w:kern w:val="0"/>
          <w:sz w:val="24"/>
          <w:szCs w:val="24"/>
          <w14:ligatures w14:val="none"/>
        </w:rPr>
        <w:t>. </w:t>
      </w:r>
      <w:r w:rsidRPr="004B1258">
        <w:rPr>
          <w:rFonts w:ascii="Times New Roman" w:hAnsi="Times New Roman" w:cs="Times New Roman"/>
          <w:i/>
          <w:iCs/>
          <w:kern w:val="0"/>
          <w:sz w:val="24"/>
          <w:szCs w:val="24"/>
          <w14:ligatures w14:val="none"/>
        </w:rPr>
        <w:t>Zāle 26486811</w:t>
      </w:r>
    </w:p>
    <w:p w14:paraId="68967954" w14:textId="77777777" w:rsidR="00652137" w:rsidRPr="004B1258" w:rsidRDefault="00652137" w:rsidP="004B1258">
      <w:pPr>
        <w:spacing w:line="240" w:lineRule="auto"/>
        <w:rPr>
          <w:rFonts w:ascii="Times New Roman" w:eastAsia="SimSun" w:hAnsi="Times New Roman" w:cs="Times New Roman"/>
          <w:i/>
          <w:iCs/>
          <w:kern w:val="1"/>
          <w:sz w:val="24"/>
          <w:szCs w:val="24"/>
          <w:lang w:eastAsia="hi-IN" w:bidi="hi-IN"/>
          <w14:ligatures w14:val="none"/>
        </w:rPr>
      </w:pPr>
    </w:p>
    <w:sectPr w:rsidR="00652137" w:rsidRPr="004B1258" w:rsidSect="00331529">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2DF6E" w14:textId="77777777" w:rsidR="00EC159F" w:rsidRDefault="00EC159F">
      <w:pPr>
        <w:spacing w:after="0" w:line="240" w:lineRule="auto"/>
      </w:pPr>
      <w:r>
        <w:separator/>
      </w:r>
    </w:p>
  </w:endnote>
  <w:endnote w:type="continuationSeparator" w:id="0">
    <w:p w14:paraId="4214FF9D" w14:textId="77777777" w:rsidR="00EC159F" w:rsidRDefault="00EC1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71" w:name="_Hlk202447562"/>
    <w:r w:rsidRPr="003C7F1F">
      <w:rPr>
        <w:sz w:val="20"/>
        <w:szCs w:val="20"/>
      </w:rPr>
      <w:t>DOKUMENTS PARAKSTĪTS AR DROŠU ELEKTRONISKO PARAKSTU UN SATUR LAIKA ZĪMOGU</w:t>
    </w:r>
  </w:p>
  <w:bookmarkEnd w:id="271"/>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E58B" w14:textId="56EDDB35" w:rsidR="00D6489D" w:rsidRDefault="00D6489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ACC79" w14:textId="77777777" w:rsidR="00EC159F" w:rsidRDefault="00EC159F">
      <w:pPr>
        <w:spacing w:after="0" w:line="240" w:lineRule="auto"/>
      </w:pPr>
      <w:r>
        <w:separator/>
      </w:r>
    </w:p>
  </w:footnote>
  <w:footnote w:type="continuationSeparator" w:id="0">
    <w:p w14:paraId="5E471E05" w14:textId="77777777" w:rsidR="00EC159F" w:rsidRDefault="00EC1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723196"/>
    <w:multiLevelType w:val="hybridMultilevel"/>
    <w:tmpl w:val="4BFEC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3F9173D"/>
    <w:multiLevelType w:val="multilevel"/>
    <w:tmpl w:val="5C1062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BE87F26"/>
    <w:multiLevelType w:val="multilevel"/>
    <w:tmpl w:val="C2B2CE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3BF15CAF"/>
    <w:multiLevelType w:val="hybridMultilevel"/>
    <w:tmpl w:val="C4CE9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1D0C70"/>
    <w:multiLevelType w:val="hybridMultilevel"/>
    <w:tmpl w:val="BC1C27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0"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20C36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E4C36A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1"/>
  </w:num>
  <w:num w:numId="2" w16cid:durableId="2028867514">
    <w:abstractNumId w:val="27"/>
  </w:num>
  <w:num w:numId="3" w16cid:durableId="971324600">
    <w:abstractNumId w:val="39"/>
  </w:num>
  <w:num w:numId="4" w16cid:durableId="896890245">
    <w:abstractNumId w:val="19"/>
  </w:num>
  <w:num w:numId="5" w16cid:durableId="1305887874">
    <w:abstractNumId w:val="4"/>
  </w:num>
  <w:num w:numId="6" w16cid:durableId="543949159">
    <w:abstractNumId w:val="46"/>
  </w:num>
  <w:num w:numId="7" w16cid:durableId="777412574">
    <w:abstractNumId w:val="11"/>
  </w:num>
  <w:num w:numId="8" w16cid:durableId="1267038869">
    <w:abstractNumId w:val="49"/>
  </w:num>
  <w:num w:numId="9" w16cid:durableId="919214467">
    <w:abstractNumId w:val="48"/>
  </w:num>
  <w:num w:numId="10" w16cid:durableId="125508747">
    <w:abstractNumId w:val="29"/>
  </w:num>
  <w:num w:numId="11" w16cid:durableId="1502504359">
    <w:abstractNumId w:val="3"/>
  </w:num>
  <w:num w:numId="12" w16cid:durableId="699165212">
    <w:abstractNumId w:val="10"/>
  </w:num>
  <w:num w:numId="13" w16cid:durableId="1307583220">
    <w:abstractNumId w:val="13"/>
  </w:num>
  <w:num w:numId="14" w16cid:durableId="69624136">
    <w:abstractNumId w:val="41"/>
  </w:num>
  <w:num w:numId="15" w16cid:durableId="347340947">
    <w:abstractNumId w:val="17"/>
  </w:num>
  <w:num w:numId="16" w16cid:durableId="1668482134">
    <w:abstractNumId w:val="5"/>
  </w:num>
  <w:num w:numId="17" w16cid:durableId="1407530012">
    <w:abstractNumId w:val="33"/>
  </w:num>
  <w:num w:numId="18" w16cid:durableId="1032151322">
    <w:abstractNumId w:val="40"/>
  </w:num>
  <w:num w:numId="19" w16cid:durableId="1497919565">
    <w:abstractNumId w:val="6"/>
  </w:num>
  <w:num w:numId="20" w16cid:durableId="1164053798">
    <w:abstractNumId w:val="7"/>
  </w:num>
  <w:num w:numId="21" w16cid:durableId="1202593000">
    <w:abstractNumId w:val="21"/>
  </w:num>
  <w:num w:numId="22" w16cid:durableId="578371887">
    <w:abstractNumId w:val="44"/>
  </w:num>
  <w:num w:numId="23" w16cid:durableId="1423256168">
    <w:abstractNumId w:val="9"/>
  </w:num>
  <w:num w:numId="24" w16cid:durableId="996618554">
    <w:abstractNumId w:val="16"/>
  </w:num>
  <w:num w:numId="25" w16cid:durableId="498078370">
    <w:abstractNumId w:val="8"/>
  </w:num>
  <w:num w:numId="26" w16cid:durableId="995567603">
    <w:abstractNumId w:val="32"/>
  </w:num>
  <w:num w:numId="27" w16cid:durableId="1370913584">
    <w:abstractNumId w:val="26"/>
  </w:num>
  <w:num w:numId="28" w16cid:durableId="1451321784">
    <w:abstractNumId w:val="1"/>
  </w:num>
  <w:num w:numId="29" w16cid:durableId="272593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3"/>
  </w:num>
  <w:num w:numId="32" w16cid:durableId="1804418744">
    <w:abstractNumId w:val="35"/>
  </w:num>
  <w:num w:numId="33" w16cid:durableId="1193112501">
    <w:abstractNumId w:val="50"/>
  </w:num>
  <w:num w:numId="34" w16cid:durableId="767123615">
    <w:abstractNumId w:val="30"/>
  </w:num>
  <w:num w:numId="35" w16cid:durableId="578831254">
    <w:abstractNumId w:val="22"/>
  </w:num>
  <w:num w:numId="36" w16cid:durableId="1339767488">
    <w:abstractNumId w:val="14"/>
  </w:num>
  <w:num w:numId="37" w16cid:durableId="895512147">
    <w:abstractNumId w:val="28"/>
  </w:num>
  <w:num w:numId="38" w16cid:durableId="205915150">
    <w:abstractNumId w:val="12"/>
  </w:num>
  <w:num w:numId="39" w16cid:durableId="736123601">
    <w:abstractNumId w:val="47"/>
  </w:num>
  <w:num w:numId="40" w16cid:durableId="2107266496">
    <w:abstractNumId w:val="37"/>
  </w:num>
  <w:num w:numId="41" w16cid:durableId="1969781455">
    <w:abstractNumId w:val="34"/>
  </w:num>
  <w:num w:numId="42" w16cid:durableId="1553804155">
    <w:abstractNumId w:val="25"/>
  </w:num>
  <w:num w:numId="43" w16cid:durableId="1592741572">
    <w:abstractNumId w:val="2"/>
  </w:num>
  <w:num w:numId="44" w16cid:durableId="912353227">
    <w:abstractNumId w:val="45"/>
  </w:num>
  <w:num w:numId="45" w16cid:durableId="274558168">
    <w:abstractNumId w:val="23"/>
  </w:num>
  <w:num w:numId="46" w16cid:durableId="1912806197">
    <w:abstractNumId w:val="20"/>
  </w:num>
  <w:num w:numId="47" w16cid:durableId="1103645705">
    <w:abstractNumId w:val="42"/>
  </w:num>
  <w:num w:numId="48" w16cid:durableId="1235629508">
    <w:abstractNumId w:val="15"/>
  </w:num>
  <w:num w:numId="49" w16cid:durableId="612592975">
    <w:abstractNumId w:val="36"/>
  </w:num>
  <w:num w:numId="50" w16cid:durableId="1314605316">
    <w:abstractNumId w:val="38"/>
  </w:num>
  <w:num w:numId="51" w16cid:durableId="2130933558">
    <w:abstractNumId w:val="24"/>
  </w:num>
  <w:num w:numId="52" w16cid:durableId="1027707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DCB"/>
    <w:rsid w:val="00046391"/>
    <w:rsid w:val="00051C72"/>
    <w:rsid w:val="000567A7"/>
    <w:rsid w:val="00064C7C"/>
    <w:rsid w:val="00076F8D"/>
    <w:rsid w:val="00091189"/>
    <w:rsid w:val="0009534C"/>
    <w:rsid w:val="000B478C"/>
    <w:rsid w:val="000B6ED6"/>
    <w:rsid w:val="000D2234"/>
    <w:rsid w:val="000D77C6"/>
    <w:rsid w:val="000F6AFD"/>
    <w:rsid w:val="0010004E"/>
    <w:rsid w:val="001010C6"/>
    <w:rsid w:val="00114A1B"/>
    <w:rsid w:val="00120527"/>
    <w:rsid w:val="0012355D"/>
    <w:rsid w:val="00124475"/>
    <w:rsid w:val="0012688C"/>
    <w:rsid w:val="001410EE"/>
    <w:rsid w:val="001847D0"/>
    <w:rsid w:val="00191F27"/>
    <w:rsid w:val="001A5FA4"/>
    <w:rsid w:val="001B1333"/>
    <w:rsid w:val="001B4440"/>
    <w:rsid w:val="001C17C9"/>
    <w:rsid w:val="001C774A"/>
    <w:rsid w:val="00217DC7"/>
    <w:rsid w:val="00236EBF"/>
    <w:rsid w:val="00237B4C"/>
    <w:rsid w:val="002A431F"/>
    <w:rsid w:val="002B06A0"/>
    <w:rsid w:val="00331529"/>
    <w:rsid w:val="003366D1"/>
    <w:rsid w:val="00337104"/>
    <w:rsid w:val="00355C00"/>
    <w:rsid w:val="00356FDD"/>
    <w:rsid w:val="0038544F"/>
    <w:rsid w:val="00386453"/>
    <w:rsid w:val="003901A5"/>
    <w:rsid w:val="00396F4C"/>
    <w:rsid w:val="003B36CE"/>
    <w:rsid w:val="003E4DF7"/>
    <w:rsid w:val="003E65FC"/>
    <w:rsid w:val="003F1582"/>
    <w:rsid w:val="0040253D"/>
    <w:rsid w:val="004067A5"/>
    <w:rsid w:val="00427160"/>
    <w:rsid w:val="00477AE7"/>
    <w:rsid w:val="00482FB2"/>
    <w:rsid w:val="004B1258"/>
    <w:rsid w:val="004B4392"/>
    <w:rsid w:val="004C7232"/>
    <w:rsid w:val="004D1E9F"/>
    <w:rsid w:val="00512E96"/>
    <w:rsid w:val="005307F1"/>
    <w:rsid w:val="0053526B"/>
    <w:rsid w:val="00595192"/>
    <w:rsid w:val="005C1E30"/>
    <w:rsid w:val="005E559B"/>
    <w:rsid w:val="005F1832"/>
    <w:rsid w:val="005F45A5"/>
    <w:rsid w:val="0062372C"/>
    <w:rsid w:val="0063388F"/>
    <w:rsid w:val="00636FC1"/>
    <w:rsid w:val="00642C5D"/>
    <w:rsid w:val="00652137"/>
    <w:rsid w:val="006B2142"/>
    <w:rsid w:val="006B5A49"/>
    <w:rsid w:val="006B7B77"/>
    <w:rsid w:val="006D1878"/>
    <w:rsid w:val="00700BD7"/>
    <w:rsid w:val="007508D7"/>
    <w:rsid w:val="00751F3C"/>
    <w:rsid w:val="00777209"/>
    <w:rsid w:val="007A4D89"/>
    <w:rsid w:val="007D0C5D"/>
    <w:rsid w:val="007E067D"/>
    <w:rsid w:val="008069A9"/>
    <w:rsid w:val="00811259"/>
    <w:rsid w:val="008219F8"/>
    <w:rsid w:val="008404FD"/>
    <w:rsid w:val="00840BA6"/>
    <w:rsid w:val="00856BC1"/>
    <w:rsid w:val="008652B4"/>
    <w:rsid w:val="00870B96"/>
    <w:rsid w:val="008770A3"/>
    <w:rsid w:val="00887AB1"/>
    <w:rsid w:val="00895677"/>
    <w:rsid w:val="008A1CDC"/>
    <w:rsid w:val="008B2FAC"/>
    <w:rsid w:val="008C23DC"/>
    <w:rsid w:val="008E26C9"/>
    <w:rsid w:val="008F70EC"/>
    <w:rsid w:val="00921A5F"/>
    <w:rsid w:val="00927E75"/>
    <w:rsid w:val="00933C67"/>
    <w:rsid w:val="0095024B"/>
    <w:rsid w:val="00953CEA"/>
    <w:rsid w:val="009637E1"/>
    <w:rsid w:val="009714F8"/>
    <w:rsid w:val="00994635"/>
    <w:rsid w:val="009B0CAB"/>
    <w:rsid w:val="009B2480"/>
    <w:rsid w:val="00A031CC"/>
    <w:rsid w:val="00A04262"/>
    <w:rsid w:val="00A14243"/>
    <w:rsid w:val="00A2396D"/>
    <w:rsid w:val="00A50AB8"/>
    <w:rsid w:val="00A619BC"/>
    <w:rsid w:val="00A63649"/>
    <w:rsid w:val="00A9744E"/>
    <w:rsid w:val="00AC3084"/>
    <w:rsid w:val="00AC4026"/>
    <w:rsid w:val="00AE467A"/>
    <w:rsid w:val="00B034E0"/>
    <w:rsid w:val="00B0603C"/>
    <w:rsid w:val="00B151D5"/>
    <w:rsid w:val="00B24DBD"/>
    <w:rsid w:val="00B32F5B"/>
    <w:rsid w:val="00B5303D"/>
    <w:rsid w:val="00B6309C"/>
    <w:rsid w:val="00B7078E"/>
    <w:rsid w:val="00B7235F"/>
    <w:rsid w:val="00B81B0C"/>
    <w:rsid w:val="00B9621F"/>
    <w:rsid w:val="00BC2A4F"/>
    <w:rsid w:val="00BF6430"/>
    <w:rsid w:val="00BF72C4"/>
    <w:rsid w:val="00C00D21"/>
    <w:rsid w:val="00C02C75"/>
    <w:rsid w:val="00C15A0D"/>
    <w:rsid w:val="00C3211E"/>
    <w:rsid w:val="00C33A31"/>
    <w:rsid w:val="00C71FC4"/>
    <w:rsid w:val="00C819FC"/>
    <w:rsid w:val="00CB32BC"/>
    <w:rsid w:val="00CC2900"/>
    <w:rsid w:val="00CD25C6"/>
    <w:rsid w:val="00CE59E7"/>
    <w:rsid w:val="00CF5683"/>
    <w:rsid w:val="00D14F66"/>
    <w:rsid w:val="00D22661"/>
    <w:rsid w:val="00D27C6F"/>
    <w:rsid w:val="00D43C5B"/>
    <w:rsid w:val="00D60885"/>
    <w:rsid w:val="00D6489D"/>
    <w:rsid w:val="00D66B27"/>
    <w:rsid w:val="00D70B42"/>
    <w:rsid w:val="00D76B7D"/>
    <w:rsid w:val="00D92D9F"/>
    <w:rsid w:val="00DC50FC"/>
    <w:rsid w:val="00E11C30"/>
    <w:rsid w:val="00E12F92"/>
    <w:rsid w:val="00E20207"/>
    <w:rsid w:val="00E33512"/>
    <w:rsid w:val="00EA1038"/>
    <w:rsid w:val="00EB1148"/>
    <w:rsid w:val="00EB32BA"/>
    <w:rsid w:val="00EB6109"/>
    <w:rsid w:val="00EC159F"/>
    <w:rsid w:val="00EC49E2"/>
    <w:rsid w:val="00EE2BA4"/>
    <w:rsid w:val="00F23CCD"/>
    <w:rsid w:val="00F5189B"/>
    <w:rsid w:val="00F65FA4"/>
    <w:rsid w:val="00F66425"/>
    <w:rsid w:val="00F71BA8"/>
    <w:rsid w:val="00FA11BF"/>
    <w:rsid w:val="00FA7578"/>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link w:val="Sarakstarindkopa"/>
    <w:uiPriority w:val="34"/>
    <w:locked/>
    <w:rsid w:val="00C0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354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2252</Words>
  <Characters>1285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77</cp:revision>
  <dcterms:created xsi:type="dcterms:W3CDTF">2024-09-06T08:06:00Z</dcterms:created>
  <dcterms:modified xsi:type="dcterms:W3CDTF">2025-07-04T12:11:00Z</dcterms:modified>
</cp:coreProperties>
</file>